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A45" w:rsidRDefault="00CA611A" w:rsidP="00171A45">
      <w:pPr>
        <w:jc w:val="center"/>
      </w:pPr>
      <w:bookmarkStart w:id="0" w:name="_GoBack"/>
      <w:bookmarkEnd w:id="0"/>
      <w:r w:rsidRPr="005D4049">
        <w:t>Критерии и показатели  для осуществления поо</w:t>
      </w:r>
      <w:r w:rsidR="00171A45">
        <w:t>щрительных выплат  руководителям муниципальных образовательных учреждений, реализующих основную общеобразовательную программу начального, основного и среднего образования в МО - Захаровский муниципальный район</w:t>
      </w:r>
    </w:p>
    <w:p w:rsidR="00171A45" w:rsidRDefault="00171A45" w:rsidP="00171A45">
      <w:pPr>
        <w:jc w:val="center"/>
      </w:pPr>
      <w:r>
        <w:t>на _______________20___г.</w:t>
      </w:r>
    </w:p>
    <w:p w:rsidR="00CA611A" w:rsidRPr="005D4049" w:rsidRDefault="00CA611A" w:rsidP="00CA611A">
      <w:pPr>
        <w:jc w:val="center"/>
      </w:pPr>
    </w:p>
    <w:tbl>
      <w:tblPr>
        <w:tblW w:w="15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088"/>
        <w:gridCol w:w="7230"/>
        <w:gridCol w:w="992"/>
        <w:gridCol w:w="851"/>
        <w:gridCol w:w="2977"/>
        <w:gridCol w:w="1134"/>
      </w:tblGrid>
      <w:tr w:rsidR="00CA611A" w:rsidRPr="007B7DAE" w:rsidTr="006F2A0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№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Показатель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Критерии результативности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proofErr w:type="spellStart"/>
            <w:r w:rsidRPr="002C7B79">
              <w:t>Макимальный</w:t>
            </w:r>
            <w:proofErr w:type="spellEnd"/>
            <w:r w:rsidRPr="002C7B79">
              <w:t xml:space="preserve"> балл по критерию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Само</w:t>
            </w:r>
          </w:p>
          <w:p w:rsidR="00CA611A" w:rsidRPr="002C7B79" w:rsidRDefault="00CA611A" w:rsidP="006F2A01">
            <w:r w:rsidRPr="002C7B79">
              <w:t>оценка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ind w:hanging="108"/>
              <w:jc w:val="center"/>
            </w:pPr>
            <w:r w:rsidRPr="002C7B79">
              <w:t>Примечания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ind w:hanging="108"/>
              <w:jc w:val="center"/>
            </w:pPr>
            <w:r w:rsidRPr="002C7B79">
              <w:t>Оценка</w:t>
            </w:r>
          </w:p>
          <w:p w:rsidR="00CA611A" w:rsidRPr="002C7B79" w:rsidRDefault="00CA611A" w:rsidP="006F2A01">
            <w:pPr>
              <w:ind w:hanging="108"/>
              <w:jc w:val="center"/>
            </w:pPr>
            <w:r w:rsidRPr="002C7B79">
              <w:t>комиссии</w:t>
            </w: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1.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Соответствие  деятельности образовательного учреждения требованиям законодательства в сфере образования (при условии отсутствия предписаний надзорных органов по каждому пункту)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Соответствие территории, здания и помещений всем требованиям  санитарных  правил и норм на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Обеспечение безаварийной и бесперебойной  системы жизнеобеспечения в ОУ, безопасных условий пребывания участников образовательного процесса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Соответствие оборудования учебных кабинетов перечню учебного и компьютерного оборудования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Обеспечение работы филиала ОУ (обеспечение учебно-воспитательного процесса, наличие всей необходимой документации)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Создание условий и реализация программ дошкольного образования  (организация дошкольного образования на базе школы, организация работы по подготовке детей к школе)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Обеспечение бесперебойной работы системы отопления при наличии котельной, АОГВ (своевременное и полное  оформление необходимой документации,  материально- техническое  обеспечение подготовки системы к отопительному сезону, обеспечение бесперебойной системы  отопления в течение отопительного сезона, своевременное выполнение предписаний надзорных органов)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Обеспечение учащихся бесплатными учебниками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Организация подвоза учащихся (обеспечение бесперебойного подвоза обучающихся)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Ресурсное обеспечение деятельности учреждения  (эффективное и плановое расходование бюджетных средств, отсутствие просроченной кредиторской  и дебиторской задолженности (по </w:t>
            </w:r>
            <w:r w:rsidRPr="002C7B79">
              <w:lastRenderedPageBreak/>
              <w:t>вине ОУ)</w:t>
            </w:r>
            <w:proofErr w:type="gramStart"/>
            <w:r w:rsidRPr="002C7B79">
              <w:t xml:space="preserve"> ,</w:t>
            </w:r>
            <w:proofErr w:type="gramEnd"/>
            <w:r w:rsidRPr="002C7B79">
              <w:t xml:space="preserve"> полнота исполнения муниципального задания и плана финансово- хозяйственной деятельности, отсутствие нарушений бюджетного и налогового законодательства, эффективное распределение  стимулирующей части фонда оплаты труда, привлечение средств от </w:t>
            </w:r>
            <w:proofErr w:type="spellStart"/>
            <w:r w:rsidRPr="002C7B79">
              <w:t>предприни-мательской</w:t>
            </w:r>
            <w:proofErr w:type="spellEnd"/>
            <w:r w:rsidRPr="002C7B79">
              <w:t xml:space="preserve"> деятельности, средств спонсоров, внебюджетных  средств в бюджет образовательного учреждения, своевременное  заключение договоров, </w:t>
            </w:r>
            <w:proofErr w:type="spellStart"/>
            <w:r w:rsidRPr="002C7B79">
              <w:t>отсут-ствие</w:t>
            </w:r>
            <w:proofErr w:type="spellEnd"/>
            <w:r w:rsidRPr="002C7B79">
              <w:t xml:space="preserve">  замечаний по представлению статистической бухгалтерской отчетности и другой информации в установленные сроки, исполнение лимитов по ТЭР)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lastRenderedPageBreak/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Отсутствие  объективных жалоб граждан и работников 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2.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Функционирование системы  государственн</w:t>
            </w:r>
            <w:proofErr w:type="gramStart"/>
            <w:r w:rsidRPr="002C7B79">
              <w:t>о-</w:t>
            </w:r>
            <w:proofErr w:type="gramEnd"/>
            <w:r w:rsidRPr="002C7B79">
              <w:t xml:space="preserve"> общественного управления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Органы  самоуправления работают согласно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  <w:p w:rsidR="00CA611A" w:rsidRPr="002C7B79" w:rsidRDefault="00CA611A" w:rsidP="006F2A01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Отчет  о работе органов общественного самоуправления размещен на сайте ОУ или опубликован.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rPr>
          <w:trHeight w:val="14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В полномочия  органов  общественного самоуправления  в соответствии с локальными нормативными актами учреждения входит  рассмотрение вопросов, связанных со стимулированием  оплаты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3.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Удовлетворенность населения  качеством предоставляемых образовательных услуг дополнительного образования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 Отсутствие обоснованных жалоб по вопросам оказания  дополнительных образовательных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4.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Информационная открытость деятельности  ОУ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Наличие сайта  ОУ и регулярное  обновление информации на сайте (не реже  2-х раза в месяц)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Размещение на сайте ОУ протоколов комиссии по распределению стимулирующего фонда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  <w:p w:rsidR="00CA611A" w:rsidRPr="002C7B79" w:rsidRDefault="00CA611A" w:rsidP="006F2A01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Участие в процедурах независимой оценки качества образования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Наличие опубликованного в СМИ, отдельном издании, в сети Интернет публичного отчета об образовательной и финансовой деятельности учреждения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roofErr w:type="gramStart"/>
            <w:r w:rsidRPr="002C7B79">
              <w:t>Функционирование образовательного учреждения в режиме «Электронная школа» (своевременное заполнение информационных материалов в системе:</w:t>
            </w:r>
            <w:proofErr w:type="gramEnd"/>
            <w:r w:rsidRPr="002C7B79">
              <w:t xml:space="preserve"> </w:t>
            </w:r>
            <w:proofErr w:type="gramStart"/>
            <w:r w:rsidRPr="002C7B79">
              <w:t>КРМО,  «Мониторинг образования», «Электронная школа»,  «</w:t>
            </w:r>
            <w:r w:rsidRPr="002C7B79">
              <w:rPr>
                <w:lang w:val="en-US"/>
              </w:rPr>
              <w:t>BAS</w:t>
            </w:r>
            <w:r w:rsidRPr="002C7B79">
              <w:t xml:space="preserve"> </w:t>
            </w:r>
            <w:r w:rsidRPr="002C7B79">
              <w:rPr>
                <w:lang w:val="en-US"/>
              </w:rPr>
              <w:t>GOV</w:t>
            </w:r>
            <w:r w:rsidRPr="002C7B79">
              <w:t>» и т.п.)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5.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Реализация мероприятий по профилактике нарушений несовершеннолетних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Охват детей работой в органах ученического самоуправления, в деятельности детских общественных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Организация различных форм внеклассной  работы (посещение  учащимися музеев, организация экскурсий  по достопримечательным местам, организация внеклассных мероприятий, охват детей внеклассной и внешкольной работой, взаимодействие общеобразовательного учреждения с другими учреждениями, привлечение родителей)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Снижение количества обучающихся, состоящих на учете в комиссии по делам несовершеннолетних, отсутствие правонарушений и преступлений, совершенных </w:t>
            </w:r>
            <w:proofErr w:type="gramStart"/>
            <w:r w:rsidRPr="002C7B79">
              <w:t>обучающимися</w:t>
            </w:r>
            <w:proofErr w:type="gramEnd"/>
            <w:r w:rsidRPr="002C7B79">
              <w:t>, эффективная работа совета профилактики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30</w:t>
            </w:r>
          </w:p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6.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Реализация социокультурных проектов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Школьный музей</w:t>
            </w:r>
          </w:p>
          <w:p w:rsidR="00CA611A" w:rsidRPr="002C7B79" w:rsidRDefault="00CA611A" w:rsidP="006F2A01">
            <w:r w:rsidRPr="002C7B79">
              <w:t xml:space="preserve">Школьный театр </w:t>
            </w:r>
          </w:p>
          <w:p w:rsidR="00CA611A" w:rsidRPr="002C7B79" w:rsidRDefault="00CA611A" w:rsidP="006F2A01">
            <w:r w:rsidRPr="002C7B79">
              <w:t>Научное общество учащихся</w:t>
            </w:r>
          </w:p>
          <w:p w:rsidR="00CA611A" w:rsidRPr="002C7B79" w:rsidRDefault="00CA611A" w:rsidP="006F2A01">
            <w:r w:rsidRPr="002C7B79">
              <w:t>Иные социальные, социокультурные проекты</w:t>
            </w:r>
          </w:p>
          <w:p w:rsidR="00CA611A" w:rsidRPr="002C7B79" w:rsidRDefault="00CA611A" w:rsidP="006F2A01">
            <w:r w:rsidRPr="002C7B79">
              <w:t>( наличие соответствующей документации, организация активной результативной работы, организация работы с учащимися школы</w:t>
            </w:r>
            <w:proofErr w:type="gramStart"/>
            <w:r w:rsidRPr="002C7B79">
              <w:t>.</w:t>
            </w:r>
            <w:proofErr w:type="gramEnd"/>
            <w:r w:rsidRPr="002C7B79">
              <w:t xml:space="preserve"> </w:t>
            </w:r>
            <w:proofErr w:type="gramStart"/>
            <w:r w:rsidRPr="002C7B79">
              <w:t>р</w:t>
            </w:r>
            <w:proofErr w:type="gramEnd"/>
            <w:r w:rsidRPr="002C7B79">
              <w:t>айона, области)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7.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Реализация мероприятий по повышению уровня профессионализма педагогических работников ОУ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Укомплектованность педагогическими кадрами, имеющими соответствующую квалификацию по каждому из предметов базисного учебного плана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 Обеспечение  своевременного повышения  квалификации и переподготовки педагогических кадров. Внедрение новых образовательных технологий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Организация проведения семинаров, методических объединений, совещаний, мастер- классов по вопросам  повышения качества образования  муниципального и регионального уровней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Развитие педагогического творчества (участие педагогов и руководителей в научно- исследовательской, опытн</w:t>
            </w:r>
            <w:proofErr w:type="gramStart"/>
            <w:r w:rsidRPr="002C7B79">
              <w:t>о-</w:t>
            </w:r>
            <w:proofErr w:type="gramEnd"/>
            <w:r w:rsidRPr="002C7B79">
              <w:t xml:space="preserve"> экспериментальной, инновационной  работе, конкурсах, конференциях)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 Стабильность  педагогического коллектива, сохранение молодых специалистов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Реализация мероприятий по привлечению молодых педагогов, (увеличение доли молодых педагогов, развитие наставничества, система стимулирования молодых специалистов)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Высокий уровень  инновационной и экспериментальной деятельности учреждения          (наличие  призовых мест в конкурсах, конференциях и т.д.)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 Наличие современного  методического кабинета     (оснащённость ИКТ, сетью Интернет, обобщение опыта работы педагогов образовательного учреждения, наличие нормативных, инструктивных, методических материалов)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8.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Реализация </w:t>
            </w:r>
            <w:proofErr w:type="spellStart"/>
            <w:proofErr w:type="gramStart"/>
            <w:r w:rsidRPr="002C7B79">
              <w:t>прог-раммы</w:t>
            </w:r>
            <w:proofErr w:type="spellEnd"/>
            <w:proofErr w:type="gramEnd"/>
            <w:r w:rsidRPr="002C7B79">
              <w:t>, направленная на работу с одаренными детьми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Наличие  и реализация утвержденной программы работы с одаренными детьми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Участие в конкурсах, соревнованиях (наличие победителей и призеров муниципального, регионального, федерального уровней)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9.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Реализация программ, направленных на сохранение  и укрепление здоровья детей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Наличие  и реализация ОУ утвержденной программы по сохранению и укреплению здоровья детей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Стабильность физического и психического здоровья </w:t>
            </w:r>
            <w:proofErr w:type="gramStart"/>
            <w:r w:rsidRPr="002C7B79">
              <w:t>обучающихся</w:t>
            </w:r>
            <w:proofErr w:type="gramEnd"/>
            <w:r w:rsidRPr="002C7B79">
              <w:t xml:space="preserve">  (по данным мониторинга). Отсутствие травматизма учащихся во время их пребывания в учреждении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 Высокий уровень организации каникулярного отдыха обучающихся, совершенствование форм и содержания отдыха и оздоровления детей и подростков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Охват учащихся качественным горячим питанием в соответствии с </w:t>
            </w:r>
            <w:proofErr w:type="spellStart"/>
            <w:r w:rsidRPr="002C7B79">
              <w:t>СаНПиН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C90A79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10.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Организация  физкультурно-оздоровительной  и спортивной работы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Наличие  и реализация программ физкультурн</w:t>
            </w:r>
            <w:proofErr w:type="gramStart"/>
            <w:r w:rsidRPr="002C7B79">
              <w:t>о-</w:t>
            </w:r>
            <w:proofErr w:type="gramEnd"/>
            <w:r w:rsidRPr="002C7B79">
              <w:t xml:space="preserve"> оздоровительной и спортивной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Охват  учащихся физкультурн</w:t>
            </w:r>
            <w:proofErr w:type="gramStart"/>
            <w:r w:rsidRPr="002C7B79">
              <w:t>о-</w:t>
            </w:r>
            <w:proofErr w:type="gramEnd"/>
            <w:r w:rsidRPr="002C7B79">
              <w:t xml:space="preserve"> оздоровительной и спортивной работой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Результативность участия команд в спортивных соревнованиях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11.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Создание условий для реализации </w:t>
            </w:r>
            <w:proofErr w:type="gramStart"/>
            <w:r w:rsidRPr="002C7B79">
              <w:t>обучающимися</w:t>
            </w:r>
            <w:proofErr w:type="gramEnd"/>
            <w:r w:rsidRPr="002C7B79">
              <w:t xml:space="preserve"> индивидуальных учебных планов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Наличие и реализация индивидуальных учебных планов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Организация социально психологического сопровождения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Обеспечение материально-технической базы для организации работы с детьми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12.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Реализация программ дополнительного образования на базе ОУ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Наличие  программ дополнительного образования,    (в соответствии  с имеющейся  лицензией)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Охват детей услугами  дополнительного образования (занятость учащихся, в том числе из других ОУ, в объединениях дополнительного образования  учреждения)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Результативность работы педагогов по оказанию дополнительного образования (наличие победителей  конкурсов, соревнований  федерального,  регионального и муниципального уровней)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 xml:space="preserve">Максимальный балл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r w:rsidRPr="002C7B79">
              <w:t>13.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r w:rsidRPr="002C7B79">
              <w:t xml:space="preserve">Реализация профильного обучения, </w:t>
            </w:r>
            <w:proofErr w:type="spellStart"/>
            <w:r w:rsidRPr="002C7B79">
              <w:t>предпрофильной</w:t>
            </w:r>
            <w:proofErr w:type="spellEnd"/>
            <w:r w:rsidRPr="002C7B79">
              <w:t xml:space="preserve"> подготовки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Реализация  программ </w:t>
            </w:r>
            <w:proofErr w:type="spellStart"/>
            <w:r w:rsidRPr="002C7B79">
              <w:t>предпрофильной</w:t>
            </w:r>
            <w:proofErr w:type="spellEnd"/>
            <w:r w:rsidRPr="002C7B79">
              <w:t xml:space="preserve"> подготовки и профильного обучения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rPr>
          <w:trHeight w:val="11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r w:rsidRPr="002C7B79">
              <w:t>14.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r w:rsidRPr="002C7B79">
              <w:t>Динамика индивидуальных образовательных результатов обучающихся (по материалам контрольных мероприятий)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Достижения учащимися более высоких показателей успеваемости в сравнении с предыдущим периодом (успеваемость, качественная успеваемость, </w:t>
            </w:r>
            <w:proofErr w:type="spellStart"/>
            <w:r w:rsidRPr="002C7B79">
              <w:t>обученность</w:t>
            </w:r>
            <w:proofErr w:type="spellEnd"/>
            <w:r w:rsidRPr="002C7B79">
              <w:t xml:space="preserve"> и т.п.)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r w:rsidRPr="002C7B79">
              <w:t>15.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>
            <w:r w:rsidRPr="002C7B79">
              <w:t>Сохранность контингента в пределах одной ступени обучения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Нет учащихся, отчисленных из учреждения</w:t>
            </w:r>
          </w:p>
          <w:p w:rsidR="00CA611A" w:rsidRPr="002C7B79" w:rsidRDefault="00CA611A" w:rsidP="006F2A01">
            <w:r w:rsidRPr="002C7B79">
              <w:t>При наличии учащихся, отчисленных из учреждения и не продолжающих обучение</w:t>
            </w:r>
          </w:p>
          <w:p w:rsidR="00CA611A" w:rsidRPr="002C7B79" w:rsidRDefault="00CA611A" w:rsidP="006F2A01">
            <w:r w:rsidRPr="002C7B79">
              <w:t xml:space="preserve">При наличии </w:t>
            </w:r>
            <w:proofErr w:type="spellStart"/>
            <w:r w:rsidRPr="002C7B79">
              <w:t>необучающихся</w:t>
            </w:r>
            <w:proofErr w:type="spellEnd"/>
            <w:r w:rsidRPr="002C7B79">
              <w:t xml:space="preserve"> детей из числа подлежащих обучению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  <w:p w:rsidR="00CA611A" w:rsidRPr="002C7B79" w:rsidRDefault="00CA611A" w:rsidP="006F2A01">
            <w:pPr>
              <w:jc w:val="center"/>
            </w:pPr>
          </w:p>
          <w:p w:rsidR="00CA611A" w:rsidRPr="002C7B79" w:rsidRDefault="00CA611A" w:rsidP="006F2A01">
            <w:pPr>
              <w:jc w:val="center"/>
            </w:pPr>
            <w:r w:rsidRPr="002C7B79">
              <w:t>0</w:t>
            </w:r>
          </w:p>
          <w:p w:rsidR="00CA611A" w:rsidRPr="002C7B79" w:rsidRDefault="00CA611A" w:rsidP="006F2A01">
            <w:pPr>
              <w:jc w:val="center"/>
            </w:pPr>
            <w:r w:rsidRPr="002C7B7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Организована система учета посещаемости.</w:t>
            </w:r>
          </w:p>
          <w:p w:rsidR="00CA611A" w:rsidRPr="002C7B79" w:rsidRDefault="00CA611A" w:rsidP="006F2A01">
            <w:r w:rsidRPr="002C7B79">
              <w:t>При наличии неучтенных детей, подлежащих обучению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  <w:p w:rsidR="00CA611A" w:rsidRPr="002C7B79" w:rsidRDefault="00CA611A" w:rsidP="006F2A01">
            <w:pPr>
              <w:jc w:val="center"/>
            </w:pPr>
            <w:r w:rsidRPr="002C7B7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16.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Результативность ЕГЭ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Отношение среднего балла единого государственного экзамена (в расчете на 1 предмет) у выпускника с лучшими результатами (50%) к выпускнику с худшими результатами (50%) по сравнению со средне районным показателем при отсутствии неудовлетворительных результатов ЕГЭ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  <w:p w:rsidR="00CA611A" w:rsidRPr="002C7B79" w:rsidRDefault="00CA611A" w:rsidP="006F2A01"/>
          <w:p w:rsidR="00CA611A" w:rsidRPr="002C7B79" w:rsidRDefault="00CA611A" w:rsidP="006F2A01"/>
          <w:p w:rsidR="00CA611A" w:rsidRPr="002C7B79" w:rsidRDefault="00CA611A" w:rsidP="006F2A01"/>
          <w:p w:rsidR="00CA611A" w:rsidRPr="002C7B79" w:rsidRDefault="00CA611A" w:rsidP="006F2A01"/>
          <w:p w:rsidR="00CA611A" w:rsidRPr="002C7B79" w:rsidRDefault="00CA611A" w:rsidP="006F2A01"/>
          <w:p w:rsidR="00CA611A" w:rsidRPr="002C7B79" w:rsidRDefault="00CA611A" w:rsidP="006F2A01">
            <w:r w:rsidRPr="002C7B79">
              <w:t>17.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Результаты итоговой аттестации.</w:t>
            </w:r>
          </w:p>
          <w:p w:rsidR="00CA611A" w:rsidRPr="002C7B79" w:rsidRDefault="00CA611A" w:rsidP="006F2A01">
            <w:r w:rsidRPr="002C7B79">
              <w:t>Общий показатель успеваемости учащихся по результатам аттестации (в том числе по результатам ЕГЭ и других форм независимой оценки качества образования)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При успеваемости учащихся по результатам учебного года – 100%:</w:t>
            </w:r>
          </w:p>
          <w:p w:rsidR="00CA611A" w:rsidRPr="002C7B79" w:rsidRDefault="00CA611A" w:rsidP="006F2A01">
            <w:r w:rsidRPr="002C7B79">
              <w:t>результаты ЕГЭ и других форм независимой оценки качества образования (успеваемость)</w:t>
            </w:r>
          </w:p>
          <w:p w:rsidR="00CA611A" w:rsidRPr="002C7B79" w:rsidRDefault="00CA611A" w:rsidP="006F2A01">
            <w:r w:rsidRPr="002C7B79">
              <w:t xml:space="preserve">100% </w:t>
            </w:r>
          </w:p>
          <w:p w:rsidR="00CA611A" w:rsidRPr="002C7B79" w:rsidRDefault="00CA611A" w:rsidP="006F2A01">
            <w:r w:rsidRPr="002C7B79">
              <w:t xml:space="preserve">75 – 99% </w:t>
            </w:r>
          </w:p>
          <w:p w:rsidR="00CA611A" w:rsidRPr="002C7B79" w:rsidRDefault="00CA611A" w:rsidP="006F2A01">
            <w:r w:rsidRPr="002C7B79">
              <w:t xml:space="preserve">50 -74 %  </w:t>
            </w:r>
          </w:p>
          <w:p w:rsidR="00CA611A" w:rsidRPr="002C7B79" w:rsidRDefault="00CA611A" w:rsidP="006F2A01">
            <w:r w:rsidRPr="002C7B79">
              <w:t xml:space="preserve">ниже 50%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  <w:p w:rsidR="00CA611A" w:rsidRPr="002C7B79" w:rsidRDefault="00CA611A" w:rsidP="006F2A01">
            <w:pPr>
              <w:jc w:val="center"/>
            </w:pPr>
          </w:p>
          <w:p w:rsidR="00CA611A" w:rsidRPr="002C7B79" w:rsidRDefault="00CA611A" w:rsidP="006F2A01">
            <w:pPr>
              <w:jc w:val="center"/>
            </w:pPr>
          </w:p>
          <w:p w:rsidR="00CA611A" w:rsidRPr="002C7B79" w:rsidRDefault="00CA611A" w:rsidP="006F2A01">
            <w:pPr>
              <w:jc w:val="center"/>
            </w:pPr>
            <w:r w:rsidRPr="002C7B79">
              <w:t>15</w:t>
            </w:r>
          </w:p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  <w:p w:rsidR="00CA611A" w:rsidRPr="002C7B79" w:rsidRDefault="00CA611A" w:rsidP="006F2A01">
            <w:pPr>
              <w:jc w:val="center"/>
            </w:pPr>
            <w:r w:rsidRPr="002C7B7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При успеваемости по результатам учебного года ниже 100%:</w:t>
            </w:r>
          </w:p>
          <w:p w:rsidR="00CA611A" w:rsidRPr="002C7B79" w:rsidRDefault="00CA611A" w:rsidP="006F2A01">
            <w:r w:rsidRPr="002C7B79">
              <w:t>результаты ЕГЭ и других форм независимой оценки качества образования (успеваемость)</w:t>
            </w:r>
          </w:p>
          <w:p w:rsidR="00CA611A" w:rsidRPr="002C7B79" w:rsidRDefault="00CA611A" w:rsidP="006F2A01">
            <w:r w:rsidRPr="002C7B79">
              <w:t xml:space="preserve">100% -  </w:t>
            </w:r>
          </w:p>
          <w:p w:rsidR="00CA611A" w:rsidRPr="002C7B79" w:rsidRDefault="00CA611A" w:rsidP="006F2A01">
            <w:r w:rsidRPr="002C7B79">
              <w:t xml:space="preserve">75 - 99%  </w:t>
            </w:r>
          </w:p>
          <w:p w:rsidR="00CA611A" w:rsidRPr="002C7B79" w:rsidRDefault="00CA611A" w:rsidP="006F2A01">
            <w:r w:rsidRPr="002C7B79">
              <w:t xml:space="preserve">50 -74 %  </w:t>
            </w:r>
          </w:p>
          <w:p w:rsidR="00CA611A" w:rsidRPr="002C7B79" w:rsidRDefault="00CA611A" w:rsidP="006F2A01">
            <w:r w:rsidRPr="002C7B79">
              <w:t xml:space="preserve">ниже 50%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  <w:p w:rsidR="00CA611A" w:rsidRPr="002C7B79" w:rsidRDefault="00CA611A" w:rsidP="006F2A01">
            <w:pPr>
              <w:jc w:val="center"/>
            </w:pPr>
          </w:p>
          <w:p w:rsidR="00CA611A" w:rsidRPr="002C7B79" w:rsidRDefault="00CA611A" w:rsidP="006F2A01">
            <w:pPr>
              <w:jc w:val="center"/>
            </w:pPr>
          </w:p>
          <w:p w:rsidR="00CA611A" w:rsidRPr="002C7B79" w:rsidRDefault="00CA611A" w:rsidP="006F2A01">
            <w:pPr>
              <w:jc w:val="center"/>
            </w:pPr>
            <w:r w:rsidRPr="002C7B79">
              <w:t>10</w:t>
            </w:r>
          </w:p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  <w:p w:rsidR="00CA611A" w:rsidRPr="002C7B79" w:rsidRDefault="00CA611A" w:rsidP="006F2A01">
            <w:pPr>
              <w:jc w:val="center"/>
            </w:pPr>
            <w:r w:rsidRPr="002C7B79">
              <w:t>3</w:t>
            </w:r>
          </w:p>
          <w:p w:rsidR="00CA611A" w:rsidRPr="002C7B79" w:rsidRDefault="00CA611A" w:rsidP="006F2A01">
            <w:pPr>
              <w:jc w:val="center"/>
            </w:pPr>
            <w:r w:rsidRPr="002C7B7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7B7DAE" w:rsidTr="006F2A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18.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Исполнительская дисциплина  руководителей образовательных учреждений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 xml:space="preserve"> Качественное ведение документации</w:t>
            </w:r>
          </w:p>
          <w:p w:rsidR="00CA611A" w:rsidRPr="002C7B79" w:rsidRDefault="00CA611A" w:rsidP="006F2A0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Своевременное предоставление информации</w:t>
            </w:r>
          </w:p>
          <w:p w:rsidR="00CA611A" w:rsidRPr="002C7B79" w:rsidRDefault="00CA611A" w:rsidP="006F2A0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7B7DAE" w:rsidTr="006F2A0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11A" w:rsidRPr="002C7B79" w:rsidRDefault="00CA611A" w:rsidP="006F2A01"/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r w:rsidRPr="002C7B79">
              <w:t>Отсутствие дисциплинарных взысканий</w:t>
            </w:r>
          </w:p>
          <w:p w:rsidR="00CA611A" w:rsidRPr="002C7B79" w:rsidRDefault="00CA611A" w:rsidP="006F2A0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  <w:r w:rsidRPr="002C7B79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/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  <w:r w:rsidRPr="002C7B79">
              <w:rPr>
                <w:b/>
              </w:rPr>
              <w:t>Максимальный балл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  <w:r w:rsidRPr="002C7B79">
              <w:rPr>
                <w:b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2C7B79" w:rsidRDefault="00CA611A" w:rsidP="006F2A01">
            <w:pPr>
              <w:rPr>
                <w:b/>
              </w:rPr>
            </w:pPr>
          </w:p>
        </w:tc>
      </w:tr>
      <w:tr w:rsidR="00CA611A" w:rsidRPr="00C90A79" w:rsidTr="006F2A01">
        <w:tc>
          <w:tcPr>
            <w:tcW w:w="9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C90A79" w:rsidRDefault="00CA611A" w:rsidP="006F2A01">
            <w:pPr>
              <w:rPr>
                <w:b/>
                <w:sz w:val="20"/>
                <w:szCs w:val="20"/>
              </w:rPr>
            </w:pPr>
            <w:r w:rsidRPr="00C90A79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C90A79" w:rsidRDefault="00CA611A" w:rsidP="006F2A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C90A79" w:rsidRDefault="00CA611A" w:rsidP="006F2A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C90A79" w:rsidRDefault="00CA611A" w:rsidP="006F2A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1A" w:rsidRPr="00C90A79" w:rsidRDefault="00CA611A" w:rsidP="006F2A01">
            <w:pPr>
              <w:rPr>
                <w:b/>
                <w:sz w:val="20"/>
                <w:szCs w:val="20"/>
              </w:rPr>
            </w:pPr>
          </w:p>
        </w:tc>
      </w:tr>
    </w:tbl>
    <w:p w:rsidR="00CA611A" w:rsidRPr="00D623B4" w:rsidRDefault="00CA611A" w:rsidP="00CA611A">
      <w:pPr>
        <w:rPr>
          <w:sz w:val="20"/>
          <w:szCs w:val="20"/>
        </w:rPr>
      </w:pPr>
    </w:p>
    <w:p w:rsidR="00CA611A" w:rsidRDefault="00CA611A" w:rsidP="00CA611A">
      <w:pPr>
        <w:rPr>
          <w:sz w:val="20"/>
          <w:szCs w:val="20"/>
        </w:rPr>
      </w:pPr>
      <w:r>
        <w:rPr>
          <w:sz w:val="20"/>
          <w:szCs w:val="20"/>
        </w:rPr>
        <w:t>Р</w:t>
      </w:r>
      <w:r w:rsidRPr="00D623B4">
        <w:rPr>
          <w:sz w:val="20"/>
          <w:szCs w:val="20"/>
        </w:rPr>
        <w:t>уководител</w:t>
      </w:r>
      <w:r>
        <w:rPr>
          <w:sz w:val="20"/>
          <w:szCs w:val="20"/>
        </w:rPr>
        <w:t>ь</w:t>
      </w:r>
      <w:r w:rsidRPr="00D623B4"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_________________  _______________________</w:t>
      </w:r>
    </w:p>
    <w:p w:rsidR="00CA611A" w:rsidRPr="00D623B4" w:rsidRDefault="00CA611A" w:rsidP="00CA611A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(подпись)             (расшифровка подписи)</w:t>
      </w:r>
    </w:p>
    <w:p w:rsidR="00CA611A" w:rsidRPr="00D623B4" w:rsidRDefault="00CA611A" w:rsidP="00CA611A">
      <w:pPr>
        <w:rPr>
          <w:sz w:val="20"/>
          <w:szCs w:val="20"/>
        </w:rPr>
      </w:pPr>
    </w:p>
    <w:p w:rsidR="00CA611A" w:rsidRDefault="00CA611A" w:rsidP="00CA611A">
      <w:pPr>
        <w:rPr>
          <w:sz w:val="20"/>
          <w:szCs w:val="20"/>
        </w:rPr>
      </w:pPr>
      <w:r w:rsidRPr="00D623B4">
        <w:rPr>
          <w:sz w:val="20"/>
          <w:szCs w:val="20"/>
        </w:rPr>
        <w:t>Члены комиссии:</w:t>
      </w:r>
      <w:r w:rsidR="002C7B79">
        <w:rPr>
          <w:sz w:val="20"/>
          <w:szCs w:val="20"/>
        </w:rPr>
        <w:t xml:space="preserve"> </w:t>
      </w:r>
    </w:p>
    <w:p w:rsidR="00CA611A" w:rsidRDefault="00CA611A" w:rsidP="00CA611A">
      <w:pPr>
        <w:rPr>
          <w:sz w:val="10"/>
          <w:szCs w:val="10"/>
        </w:rPr>
      </w:pPr>
    </w:p>
    <w:p w:rsidR="00CA611A" w:rsidRDefault="00CA611A" w:rsidP="00CA611A">
      <w:pPr>
        <w:rPr>
          <w:sz w:val="10"/>
          <w:szCs w:val="10"/>
        </w:rPr>
      </w:pPr>
    </w:p>
    <w:p w:rsidR="00CA611A" w:rsidRDefault="00CA611A" w:rsidP="00CA611A">
      <w:pPr>
        <w:rPr>
          <w:sz w:val="10"/>
          <w:szCs w:val="10"/>
        </w:rPr>
      </w:pPr>
    </w:p>
    <w:p w:rsidR="00CA611A" w:rsidRPr="0037546E" w:rsidRDefault="00CA611A" w:rsidP="00CA611A">
      <w:pPr>
        <w:jc w:val="both"/>
        <w:rPr>
          <w:sz w:val="10"/>
          <w:szCs w:val="10"/>
        </w:rPr>
      </w:pPr>
    </w:p>
    <w:p w:rsidR="002376E6" w:rsidRDefault="002376E6" w:rsidP="00CA611A">
      <w:pPr>
        <w:jc w:val="center"/>
      </w:pPr>
    </w:p>
    <w:p w:rsidR="002376E6" w:rsidRDefault="002376E6" w:rsidP="00CA611A">
      <w:pPr>
        <w:jc w:val="center"/>
      </w:pPr>
    </w:p>
    <w:p w:rsidR="002376E6" w:rsidRDefault="002376E6" w:rsidP="00CA611A">
      <w:pPr>
        <w:jc w:val="center"/>
      </w:pPr>
    </w:p>
    <w:p w:rsidR="002376E6" w:rsidRDefault="002376E6" w:rsidP="00CA611A">
      <w:pPr>
        <w:jc w:val="center"/>
      </w:pPr>
    </w:p>
    <w:p w:rsidR="002376E6" w:rsidRDefault="002376E6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C7B79" w:rsidRDefault="002C7B79" w:rsidP="00CA611A">
      <w:pPr>
        <w:jc w:val="center"/>
      </w:pPr>
    </w:p>
    <w:p w:rsidR="002376E6" w:rsidRDefault="002376E6" w:rsidP="00CA611A">
      <w:pPr>
        <w:jc w:val="center"/>
      </w:pPr>
    </w:p>
    <w:p w:rsidR="002376E6" w:rsidRDefault="002376E6" w:rsidP="00CA611A">
      <w:pPr>
        <w:jc w:val="center"/>
      </w:pPr>
    </w:p>
    <w:p w:rsidR="002376E6" w:rsidRDefault="002376E6" w:rsidP="00CA611A">
      <w:pPr>
        <w:jc w:val="center"/>
      </w:pPr>
    </w:p>
    <w:p w:rsidR="002376E6" w:rsidRDefault="002376E6" w:rsidP="00CA611A">
      <w:pPr>
        <w:jc w:val="center"/>
      </w:pPr>
    </w:p>
    <w:sectPr w:rsidR="002376E6" w:rsidSect="00171A45">
      <w:pgSz w:w="16838" w:h="11906" w:orient="landscape"/>
      <w:pgMar w:top="1259" w:right="107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083" w:rsidRDefault="00311083">
      <w:r>
        <w:separator/>
      </w:r>
    </w:p>
  </w:endnote>
  <w:endnote w:type="continuationSeparator" w:id="0">
    <w:p w:rsidR="00311083" w:rsidRDefault="0031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083" w:rsidRDefault="00311083">
      <w:r>
        <w:separator/>
      </w:r>
    </w:p>
  </w:footnote>
  <w:footnote w:type="continuationSeparator" w:id="0">
    <w:p w:rsidR="00311083" w:rsidRDefault="0031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5B51"/>
    <w:multiLevelType w:val="multilevel"/>
    <w:tmpl w:val="D424EF8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D6C1306"/>
    <w:multiLevelType w:val="multilevel"/>
    <w:tmpl w:val="EEC4633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0192561"/>
    <w:multiLevelType w:val="multilevel"/>
    <w:tmpl w:val="EEC46336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7E2658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4">
    <w:nsid w:val="222E7950"/>
    <w:multiLevelType w:val="multilevel"/>
    <w:tmpl w:val="314EF65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C9C08C8"/>
    <w:multiLevelType w:val="hybridMultilevel"/>
    <w:tmpl w:val="985A3DF4"/>
    <w:lvl w:ilvl="0" w:tplc="DD22F4F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182A43"/>
    <w:multiLevelType w:val="multilevel"/>
    <w:tmpl w:val="E0AE3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303A5084"/>
    <w:multiLevelType w:val="multilevel"/>
    <w:tmpl w:val="314EF65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C6791E"/>
    <w:multiLevelType w:val="multilevel"/>
    <w:tmpl w:val="65781762"/>
    <w:lvl w:ilvl="0">
      <w:start w:val="1"/>
      <w:numFmt w:val="decimal"/>
      <w:lvlText w:val="1.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38803B08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10">
    <w:nsid w:val="44C56B49"/>
    <w:multiLevelType w:val="multilevel"/>
    <w:tmpl w:val="B1ACC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>
    <w:nsid w:val="4DAC0139"/>
    <w:multiLevelType w:val="multilevel"/>
    <w:tmpl w:val="3F84F8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30"/>
        </w:tabs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0"/>
        </w:tabs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1800"/>
      </w:pPr>
      <w:rPr>
        <w:rFonts w:hint="default"/>
      </w:rPr>
    </w:lvl>
  </w:abstractNum>
  <w:abstractNum w:abstractNumId="12">
    <w:nsid w:val="4DED4C56"/>
    <w:multiLevelType w:val="multilevel"/>
    <w:tmpl w:val="52E2253C"/>
    <w:lvl w:ilvl="0">
      <w:start w:val="1"/>
      <w:numFmt w:val="decimal"/>
      <w:lvlText w:val="%1)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57092DFC"/>
    <w:multiLevelType w:val="multilevel"/>
    <w:tmpl w:val="8C728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AE96745"/>
    <w:multiLevelType w:val="hybridMultilevel"/>
    <w:tmpl w:val="65781762"/>
    <w:lvl w:ilvl="0" w:tplc="E6609C20">
      <w:start w:val="1"/>
      <w:numFmt w:val="decimal"/>
      <w:lvlText w:val="1.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5E343088"/>
    <w:multiLevelType w:val="multilevel"/>
    <w:tmpl w:val="89AE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>
    <w:nsid w:val="76311560"/>
    <w:multiLevelType w:val="multilevel"/>
    <w:tmpl w:val="90BCE2C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7F0830B4"/>
    <w:multiLevelType w:val="hybridMultilevel"/>
    <w:tmpl w:val="5F8E1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7"/>
  </w:num>
  <w:num w:numId="4">
    <w:abstractNumId w:val="11"/>
  </w:num>
  <w:num w:numId="5">
    <w:abstractNumId w:val="12"/>
  </w:num>
  <w:num w:numId="6">
    <w:abstractNumId w:val="3"/>
  </w:num>
  <w:num w:numId="7">
    <w:abstractNumId w:val="9"/>
  </w:num>
  <w:num w:numId="8">
    <w:abstractNumId w:val="6"/>
  </w:num>
  <w:num w:numId="9">
    <w:abstractNumId w:val="16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10"/>
  </w:num>
  <w:num w:numId="15">
    <w:abstractNumId w:val="4"/>
  </w:num>
  <w:num w:numId="16">
    <w:abstractNumId w:val="0"/>
  </w:num>
  <w:num w:numId="17">
    <w:abstractNumId w:val="1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0DC"/>
    <w:rsid w:val="00085B66"/>
    <w:rsid w:val="001500DC"/>
    <w:rsid w:val="00171A45"/>
    <w:rsid w:val="002009EE"/>
    <w:rsid w:val="002376E6"/>
    <w:rsid w:val="002C7B79"/>
    <w:rsid w:val="00311083"/>
    <w:rsid w:val="006F2A01"/>
    <w:rsid w:val="00CA611A"/>
    <w:rsid w:val="00EA4CD0"/>
    <w:rsid w:val="00EE19C8"/>
    <w:rsid w:val="00FF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 Знак3"/>
    <w:basedOn w:val="a"/>
    <w:next w:val="a"/>
    <w:link w:val="10"/>
    <w:qFormat/>
    <w:rsid w:val="00CA611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3 Знак"/>
    <w:basedOn w:val="a0"/>
    <w:link w:val="1"/>
    <w:rsid w:val="00CA611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paragraph" w:styleId="a3">
    <w:name w:val="caption"/>
    <w:basedOn w:val="a"/>
    <w:next w:val="a"/>
    <w:qFormat/>
    <w:rsid w:val="00CA611A"/>
    <w:pPr>
      <w:spacing w:before="60"/>
      <w:jc w:val="center"/>
    </w:pPr>
    <w:rPr>
      <w:b/>
      <w:bCs/>
      <w:spacing w:val="20"/>
    </w:rPr>
  </w:style>
  <w:style w:type="paragraph" w:styleId="a4">
    <w:name w:val="Body Text Indent"/>
    <w:basedOn w:val="a"/>
    <w:link w:val="a5"/>
    <w:rsid w:val="00CA611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6171"/>
      </w:tabs>
      <w:spacing w:before="120" w:line="360" w:lineRule="auto"/>
      <w:ind w:left="6171"/>
      <w:jc w:val="center"/>
    </w:pPr>
  </w:style>
  <w:style w:type="character" w:customStyle="1" w:styleId="a5">
    <w:name w:val="Основной текст с отступом Знак"/>
    <w:basedOn w:val="a0"/>
    <w:link w:val="a4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CA611A"/>
    <w:rPr>
      <w:color w:val="008000"/>
    </w:rPr>
  </w:style>
  <w:style w:type="paragraph" w:customStyle="1" w:styleId="ConsPlusNormal">
    <w:name w:val="ConsPlusNormal"/>
    <w:rsid w:val="00CA61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TimesNewRoman">
    <w:name w:val="ConsPlusNormal + Times New Roman"/>
    <w:aliases w:val="14 pt,полужирный,по центру,Первая строка..."/>
    <w:basedOn w:val="1"/>
    <w:rsid w:val="00CA611A"/>
    <w:rPr>
      <w:rFonts w:ascii="Times New Roman" w:hAnsi="Times New Roman" w:cs="Times New Roman"/>
      <w:color w:val="auto"/>
      <w:sz w:val="28"/>
      <w:szCs w:val="28"/>
    </w:rPr>
  </w:style>
  <w:style w:type="paragraph" w:styleId="a7">
    <w:name w:val="Body Text"/>
    <w:basedOn w:val="a"/>
    <w:link w:val="a8"/>
    <w:rsid w:val="00CA611A"/>
    <w:pPr>
      <w:spacing w:after="120"/>
    </w:pPr>
  </w:style>
  <w:style w:type="character" w:customStyle="1" w:styleId="a8">
    <w:name w:val="Основной текст Знак"/>
    <w:basedOn w:val="a0"/>
    <w:link w:val="a7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CA611A"/>
    <w:rPr>
      <w:rFonts w:ascii="Arial" w:hAnsi="Arial" w:cs="Arial"/>
      <w:sz w:val="20"/>
      <w:szCs w:val="20"/>
      <w:u w:val="single"/>
    </w:rPr>
  </w:style>
  <w:style w:type="paragraph" w:styleId="aa">
    <w:name w:val="footer"/>
    <w:basedOn w:val="a"/>
    <w:link w:val="ab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b">
    <w:name w:val="Нижний колонтитул Знак"/>
    <w:basedOn w:val="a0"/>
    <w:link w:val="aa"/>
    <w:rsid w:val="00CA611A"/>
    <w:rPr>
      <w:rFonts w:ascii="Arial" w:eastAsia="Times New Roman" w:hAnsi="Arial" w:cs="Arial"/>
      <w:sz w:val="18"/>
      <w:szCs w:val="18"/>
      <w:lang w:eastAsia="ru-RU"/>
    </w:rPr>
  </w:style>
  <w:style w:type="character" w:styleId="ac">
    <w:name w:val="page number"/>
    <w:basedOn w:val="a0"/>
    <w:rsid w:val="00CA611A"/>
  </w:style>
  <w:style w:type="paragraph" w:styleId="ad">
    <w:name w:val="header"/>
    <w:basedOn w:val="a"/>
    <w:link w:val="ae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e">
    <w:name w:val="Верхний колонтитул Знак"/>
    <w:basedOn w:val="a0"/>
    <w:link w:val="ad"/>
    <w:rsid w:val="00CA611A"/>
    <w:rPr>
      <w:rFonts w:ascii="Arial" w:eastAsia="Times New Roman" w:hAnsi="Arial" w:cs="Arial"/>
      <w:sz w:val="18"/>
      <w:szCs w:val="18"/>
      <w:lang w:eastAsia="ru-RU"/>
    </w:rPr>
  </w:style>
  <w:style w:type="table" w:styleId="af">
    <w:name w:val="Table Grid"/>
    <w:basedOn w:val="a1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rsid w:val="00CA611A"/>
    <w:pPr>
      <w:spacing w:before="75" w:after="75"/>
    </w:pPr>
    <w:rPr>
      <w:rFonts w:ascii="Tahoma" w:hAnsi="Tahoma" w:cs="Tahoma"/>
    </w:rPr>
  </w:style>
  <w:style w:type="paragraph" w:styleId="af1">
    <w:name w:val="Balloon Text"/>
    <w:basedOn w:val="a"/>
    <w:link w:val="af2"/>
    <w:semiHidden/>
    <w:rsid w:val="00CA61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CA61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3">
    <w:name w:val="Нормальный (таблица)"/>
    <w:basedOn w:val="a"/>
    <w:next w:val="a"/>
    <w:rsid w:val="00CA611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4">
    <w:name w:val="Прижатый влево"/>
    <w:basedOn w:val="a"/>
    <w:next w:val="a"/>
    <w:rsid w:val="00CA61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5">
    <w:name w:val="Strong"/>
    <w:qFormat/>
    <w:rsid w:val="00CA61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 Знак3"/>
    <w:basedOn w:val="a"/>
    <w:next w:val="a"/>
    <w:link w:val="10"/>
    <w:qFormat/>
    <w:rsid w:val="00CA611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3 Знак"/>
    <w:basedOn w:val="a0"/>
    <w:link w:val="1"/>
    <w:rsid w:val="00CA611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paragraph" w:styleId="a3">
    <w:name w:val="caption"/>
    <w:basedOn w:val="a"/>
    <w:next w:val="a"/>
    <w:qFormat/>
    <w:rsid w:val="00CA611A"/>
    <w:pPr>
      <w:spacing w:before="60"/>
      <w:jc w:val="center"/>
    </w:pPr>
    <w:rPr>
      <w:b/>
      <w:bCs/>
      <w:spacing w:val="20"/>
    </w:rPr>
  </w:style>
  <w:style w:type="paragraph" w:styleId="a4">
    <w:name w:val="Body Text Indent"/>
    <w:basedOn w:val="a"/>
    <w:link w:val="a5"/>
    <w:rsid w:val="00CA611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6171"/>
      </w:tabs>
      <w:spacing w:before="120" w:line="360" w:lineRule="auto"/>
      <w:ind w:left="6171"/>
      <w:jc w:val="center"/>
    </w:pPr>
  </w:style>
  <w:style w:type="character" w:customStyle="1" w:styleId="a5">
    <w:name w:val="Основной текст с отступом Знак"/>
    <w:basedOn w:val="a0"/>
    <w:link w:val="a4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Гипертекстовая ссылка"/>
    <w:rsid w:val="00CA611A"/>
    <w:rPr>
      <w:color w:val="008000"/>
    </w:rPr>
  </w:style>
  <w:style w:type="paragraph" w:customStyle="1" w:styleId="ConsPlusNormal">
    <w:name w:val="ConsPlusNormal"/>
    <w:rsid w:val="00CA61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TimesNewRoman">
    <w:name w:val="ConsPlusNormal + Times New Roman"/>
    <w:aliases w:val="14 pt,полужирный,по центру,Первая строка..."/>
    <w:basedOn w:val="1"/>
    <w:rsid w:val="00CA611A"/>
    <w:rPr>
      <w:rFonts w:ascii="Times New Roman" w:hAnsi="Times New Roman" w:cs="Times New Roman"/>
      <w:color w:val="auto"/>
      <w:sz w:val="28"/>
      <w:szCs w:val="28"/>
    </w:rPr>
  </w:style>
  <w:style w:type="paragraph" w:styleId="a7">
    <w:name w:val="Body Text"/>
    <w:basedOn w:val="a"/>
    <w:link w:val="a8"/>
    <w:rsid w:val="00CA611A"/>
    <w:pPr>
      <w:spacing w:after="120"/>
    </w:pPr>
  </w:style>
  <w:style w:type="character" w:customStyle="1" w:styleId="a8">
    <w:name w:val="Основной текст Знак"/>
    <w:basedOn w:val="a0"/>
    <w:link w:val="a7"/>
    <w:rsid w:val="00CA61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rsid w:val="00CA611A"/>
    <w:rPr>
      <w:rFonts w:ascii="Arial" w:hAnsi="Arial" w:cs="Arial"/>
      <w:sz w:val="20"/>
      <w:szCs w:val="20"/>
      <w:u w:val="single"/>
    </w:rPr>
  </w:style>
  <w:style w:type="paragraph" w:styleId="aa">
    <w:name w:val="footer"/>
    <w:basedOn w:val="a"/>
    <w:link w:val="ab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b">
    <w:name w:val="Нижний колонтитул Знак"/>
    <w:basedOn w:val="a0"/>
    <w:link w:val="aa"/>
    <w:rsid w:val="00CA611A"/>
    <w:rPr>
      <w:rFonts w:ascii="Arial" w:eastAsia="Times New Roman" w:hAnsi="Arial" w:cs="Arial"/>
      <w:sz w:val="18"/>
      <w:szCs w:val="18"/>
      <w:lang w:eastAsia="ru-RU"/>
    </w:rPr>
  </w:style>
  <w:style w:type="character" w:styleId="ac">
    <w:name w:val="page number"/>
    <w:basedOn w:val="a0"/>
    <w:rsid w:val="00CA611A"/>
  </w:style>
  <w:style w:type="paragraph" w:styleId="ad">
    <w:name w:val="header"/>
    <w:basedOn w:val="a"/>
    <w:link w:val="ae"/>
    <w:rsid w:val="00CA611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e">
    <w:name w:val="Верхний колонтитул Знак"/>
    <w:basedOn w:val="a0"/>
    <w:link w:val="ad"/>
    <w:rsid w:val="00CA611A"/>
    <w:rPr>
      <w:rFonts w:ascii="Arial" w:eastAsia="Times New Roman" w:hAnsi="Arial" w:cs="Arial"/>
      <w:sz w:val="18"/>
      <w:szCs w:val="18"/>
      <w:lang w:eastAsia="ru-RU"/>
    </w:rPr>
  </w:style>
  <w:style w:type="table" w:styleId="af">
    <w:name w:val="Table Grid"/>
    <w:basedOn w:val="a1"/>
    <w:rsid w:val="00CA61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rsid w:val="00CA611A"/>
    <w:pPr>
      <w:spacing w:before="75" w:after="75"/>
    </w:pPr>
    <w:rPr>
      <w:rFonts w:ascii="Tahoma" w:hAnsi="Tahoma" w:cs="Tahoma"/>
    </w:rPr>
  </w:style>
  <w:style w:type="paragraph" w:styleId="af1">
    <w:name w:val="Balloon Text"/>
    <w:basedOn w:val="a"/>
    <w:link w:val="af2"/>
    <w:semiHidden/>
    <w:rsid w:val="00CA61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CA61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3">
    <w:name w:val="Нормальный (таблица)"/>
    <w:basedOn w:val="a"/>
    <w:next w:val="a"/>
    <w:rsid w:val="00CA611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4">
    <w:name w:val="Прижатый влево"/>
    <w:basedOn w:val="a"/>
    <w:next w:val="a"/>
    <w:rsid w:val="00CA61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5">
    <w:name w:val="Strong"/>
    <w:qFormat/>
    <w:rsid w:val="00CA61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1582</Words>
  <Characters>9021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2020-06-23T12:48:00Z</cp:lastPrinted>
  <dcterms:created xsi:type="dcterms:W3CDTF">2021-06-09T07:40:00Z</dcterms:created>
  <dcterms:modified xsi:type="dcterms:W3CDTF">2021-06-09T07:40:00Z</dcterms:modified>
</cp:coreProperties>
</file>